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6DB8" w14:textId="3FB3F5E7" w:rsidR="00904398" w:rsidRPr="00A72AB2" w:rsidRDefault="00904398" w:rsidP="00904398">
      <w:pPr>
        <w:spacing w:after="0" w:line="240" w:lineRule="auto"/>
        <w:jc w:val="right"/>
        <w:rPr>
          <w:rFonts w:eastAsia="Times New Roman" w:cs="Arial"/>
          <w:b/>
          <w:bCs/>
          <w:lang w:eastAsia="en-GB"/>
        </w:rPr>
      </w:pPr>
      <w:r w:rsidRPr="00A72AB2">
        <w:rPr>
          <w:rFonts w:eastAsia="Times New Roman" w:cs="Arial"/>
          <w:b/>
          <w:bCs/>
          <w:noProof/>
          <w:lang w:eastAsia="en-GB"/>
        </w:rPr>
        <w:drawing>
          <wp:inline distT="0" distB="0" distL="0" distR="0" wp14:anchorId="3D91AAB4" wp14:editId="61F76E85">
            <wp:extent cx="727252"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252" cy="540000"/>
                    </a:xfrm>
                    <a:prstGeom prst="rect">
                      <a:avLst/>
                    </a:prstGeom>
                  </pic:spPr>
                </pic:pic>
              </a:graphicData>
            </a:graphic>
          </wp:inline>
        </w:drawing>
      </w:r>
    </w:p>
    <w:p w14:paraId="40C49B74" w14:textId="6586BD96" w:rsidR="001E1280" w:rsidRDefault="00A72AB2" w:rsidP="009F27C1">
      <w:pPr>
        <w:spacing w:after="0" w:line="240" w:lineRule="auto"/>
        <w:rPr>
          <w:rFonts w:eastAsia="Times New Roman" w:cs="Arial"/>
          <w:b/>
          <w:bCs/>
          <w:lang w:eastAsia="en-GB"/>
        </w:rPr>
      </w:pPr>
      <w:r>
        <w:rPr>
          <w:rFonts w:eastAsia="Times New Roman" w:cs="Arial"/>
          <w:b/>
          <w:bCs/>
          <w:lang w:eastAsia="en-GB"/>
        </w:rPr>
        <w:t>ASSISTANT ECOLOGIST</w:t>
      </w:r>
    </w:p>
    <w:p w14:paraId="31ABED2C" w14:textId="68AC839B" w:rsidR="00A72AB2" w:rsidRDefault="00A72AB2" w:rsidP="00A72AB2">
      <w:pPr>
        <w:spacing w:after="0" w:line="240" w:lineRule="auto"/>
        <w:rPr>
          <w:rFonts w:eastAsia="Times New Roman" w:cs="Arial"/>
          <w:lang w:eastAsia="en-GB"/>
        </w:rPr>
      </w:pPr>
    </w:p>
    <w:p w14:paraId="3D41CDB1" w14:textId="37BAC7EB" w:rsidR="00110407" w:rsidRDefault="00110407" w:rsidP="00A72AB2">
      <w:pPr>
        <w:spacing w:after="0" w:line="240" w:lineRule="auto"/>
        <w:rPr>
          <w:rFonts w:eastAsia="Times New Roman" w:cs="Arial"/>
          <w:lang w:eastAsia="en-GB"/>
        </w:rPr>
      </w:pPr>
      <w:r>
        <w:rPr>
          <w:rFonts w:eastAsia="Times New Roman" w:cs="Arial"/>
          <w:lang w:eastAsia="en-GB"/>
        </w:rPr>
        <w:t>SUMMARY</w:t>
      </w:r>
    </w:p>
    <w:p w14:paraId="2C0220AE" w14:textId="77777777" w:rsidR="00110407" w:rsidRPr="00A72AB2" w:rsidRDefault="00110407" w:rsidP="00A72AB2">
      <w:pPr>
        <w:spacing w:after="0" w:line="240" w:lineRule="auto"/>
        <w:rPr>
          <w:rFonts w:eastAsia="Times New Roman" w:cs="Arial"/>
          <w:lang w:eastAsia="en-GB"/>
        </w:rPr>
      </w:pPr>
    </w:p>
    <w:tbl>
      <w:tblPr>
        <w:tblW w:w="0" w:type="auto"/>
        <w:tblLook w:val="04A0" w:firstRow="1" w:lastRow="0" w:firstColumn="1" w:lastColumn="0" w:noHBand="0" w:noVBand="1"/>
      </w:tblPr>
      <w:tblGrid>
        <w:gridCol w:w="2087"/>
        <w:gridCol w:w="7835"/>
      </w:tblGrid>
      <w:tr w:rsidR="00A72AB2" w:rsidRPr="00A72AB2" w14:paraId="073844FF" w14:textId="77777777" w:rsidTr="00A72AB2">
        <w:tc>
          <w:tcPr>
            <w:tcW w:w="2093" w:type="dxa"/>
            <w:shd w:val="clear" w:color="auto" w:fill="auto"/>
          </w:tcPr>
          <w:p w14:paraId="63F7A66F"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Organisation</w:t>
            </w:r>
          </w:p>
        </w:tc>
        <w:tc>
          <w:tcPr>
            <w:tcW w:w="7869" w:type="dxa"/>
            <w:shd w:val="clear" w:color="auto" w:fill="auto"/>
          </w:tcPr>
          <w:p w14:paraId="2EB8EBBC"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First Ecology</w:t>
            </w:r>
          </w:p>
        </w:tc>
      </w:tr>
      <w:tr w:rsidR="00A72AB2" w:rsidRPr="00A72AB2" w14:paraId="0241264D" w14:textId="77777777" w:rsidTr="00A72AB2">
        <w:tc>
          <w:tcPr>
            <w:tcW w:w="2093" w:type="dxa"/>
            <w:shd w:val="clear" w:color="auto" w:fill="auto"/>
          </w:tcPr>
          <w:p w14:paraId="14BB98DF"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Location</w:t>
            </w:r>
          </w:p>
        </w:tc>
        <w:tc>
          <w:tcPr>
            <w:tcW w:w="7869" w:type="dxa"/>
            <w:shd w:val="clear" w:color="auto" w:fill="auto"/>
          </w:tcPr>
          <w:p w14:paraId="7BE45942" w14:textId="2F88E54B" w:rsidR="00A72AB2" w:rsidRPr="00A72AB2" w:rsidRDefault="00A72AB2"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 xml:space="preserve">Callow Rock Offices, </w:t>
            </w:r>
            <w:proofErr w:type="spellStart"/>
            <w:r>
              <w:rPr>
                <w:rFonts w:ascii="Calibri" w:eastAsia="Times New Roman" w:hAnsi="Calibri" w:cs="Arial"/>
                <w:bCs/>
                <w:kern w:val="36"/>
                <w:szCs w:val="24"/>
                <w:lang w:eastAsia="en-GB"/>
              </w:rPr>
              <w:t>Shipham</w:t>
            </w:r>
            <w:proofErr w:type="spellEnd"/>
            <w:r>
              <w:rPr>
                <w:rFonts w:ascii="Calibri" w:eastAsia="Times New Roman" w:hAnsi="Calibri" w:cs="Arial"/>
                <w:bCs/>
                <w:kern w:val="36"/>
                <w:szCs w:val="24"/>
                <w:lang w:eastAsia="en-GB"/>
              </w:rPr>
              <w:t xml:space="preserve"> Road, Cheddar, So</w:t>
            </w:r>
            <w:bookmarkStart w:id="0" w:name="_GoBack"/>
            <w:bookmarkEnd w:id="0"/>
            <w:r>
              <w:rPr>
                <w:rFonts w:ascii="Calibri" w:eastAsia="Times New Roman" w:hAnsi="Calibri" w:cs="Arial"/>
                <w:bCs/>
                <w:kern w:val="36"/>
                <w:szCs w:val="24"/>
                <w:lang w:eastAsia="en-GB"/>
              </w:rPr>
              <w:t>merset, BS27 3DQ</w:t>
            </w:r>
            <w:r w:rsidRPr="00A72AB2">
              <w:rPr>
                <w:rFonts w:ascii="Calibri" w:eastAsia="Times New Roman" w:hAnsi="Calibri" w:cs="Arial"/>
                <w:bCs/>
                <w:kern w:val="36"/>
                <w:szCs w:val="24"/>
                <w:lang w:eastAsia="en-GB"/>
              </w:rPr>
              <w:t xml:space="preserve"> </w:t>
            </w:r>
          </w:p>
        </w:tc>
      </w:tr>
      <w:tr w:rsidR="00A72AB2" w:rsidRPr="00A72AB2" w14:paraId="4E30D74B" w14:textId="77777777" w:rsidTr="00A72AB2">
        <w:tc>
          <w:tcPr>
            <w:tcW w:w="2093" w:type="dxa"/>
            <w:shd w:val="clear" w:color="auto" w:fill="auto"/>
          </w:tcPr>
          <w:p w14:paraId="18670C0D"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Hours</w:t>
            </w:r>
          </w:p>
        </w:tc>
        <w:tc>
          <w:tcPr>
            <w:tcW w:w="7869" w:type="dxa"/>
            <w:shd w:val="clear" w:color="auto" w:fill="auto"/>
          </w:tcPr>
          <w:p w14:paraId="44460B6B" w14:textId="191DC78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 xml:space="preserve">Full </w:t>
            </w:r>
            <w:r>
              <w:rPr>
                <w:rFonts w:ascii="Calibri" w:eastAsia="Times New Roman" w:hAnsi="Calibri" w:cs="Arial"/>
                <w:bCs/>
                <w:kern w:val="36"/>
                <w:szCs w:val="24"/>
                <w:lang w:eastAsia="en-GB"/>
              </w:rPr>
              <w:t>t</w:t>
            </w:r>
            <w:r w:rsidRPr="00A72AB2">
              <w:rPr>
                <w:rFonts w:ascii="Calibri" w:eastAsia="Times New Roman" w:hAnsi="Calibri" w:cs="Arial"/>
                <w:bCs/>
                <w:kern w:val="36"/>
                <w:szCs w:val="24"/>
                <w:lang w:eastAsia="en-GB"/>
              </w:rPr>
              <w:t xml:space="preserve">ime </w:t>
            </w:r>
            <w:r>
              <w:rPr>
                <w:rFonts w:ascii="Calibri" w:eastAsia="Times New Roman" w:hAnsi="Calibri" w:cs="Arial"/>
                <w:bCs/>
                <w:kern w:val="36"/>
                <w:szCs w:val="24"/>
                <w:lang w:eastAsia="en-GB"/>
              </w:rPr>
              <w:t>(</w:t>
            </w:r>
            <w:r w:rsidRPr="00A72AB2">
              <w:rPr>
                <w:rFonts w:ascii="Calibri" w:eastAsia="Times New Roman" w:hAnsi="Calibri" w:cs="Arial"/>
                <w:bCs/>
                <w:kern w:val="36"/>
                <w:szCs w:val="24"/>
                <w:lang w:eastAsia="en-GB"/>
              </w:rPr>
              <w:t>37.5 hours per week</w:t>
            </w:r>
            <w:r>
              <w:rPr>
                <w:rFonts w:ascii="Calibri" w:eastAsia="Times New Roman" w:hAnsi="Calibri" w:cs="Arial"/>
                <w:bCs/>
                <w:kern w:val="36"/>
                <w:szCs w:val="24"/>
                <w:lang w:eastAsia="en-GB"/>
              </w:rPr>
              <w:t>)</w:t>
            </w:r>
            <w:r w:rsidRPr="00A72AB2">
              <w:rPr>
                <w:rFonts w:ascii="Calibri" w:eastAsia="Times New Roman" w:hAnsi="Calibri" w:cs="Arial"/>
                <w:bCs/>
                <w:kern w:val="36"/>
                <w:szCs w:val="24"/>
                <w:lang w:eastAsia="en-GB"/>
              </w:rPr>
              <w:t xml:space="preserve"> </w:t>
            </w:r>
          </w:p>
        </w:tc>
      </w:tr>
      <w:tr w:rsidR="00A72AB2" w:rsidRPr="00A72AB2" w14:paraId="540A47F8" w14:textId="77777777" w:rsidTr="00A72AB2">
        <w:tc>
          <w:tcPr>
            <w:tcW w:w="2093" w:type="dxa"/>
            <w:shd w:val="clear" w:color="auto" w:fill="auto"/>
          </w:tcPr>
          <w:p w14:paraId="42C046C4"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Position type</w:t>
            </w:r>
          </w:p>
        </w:tc>
        <w:tc>
          <w:tcPr>
            <w:tcW w:w="7869" w:type="dxa"/>
            <w:shd w:val="clear" w:color="auto" w:fill="auto"/>
          </w:tcPr>
          <w:p w14:paraId="6567A3F8" w14:textId="400C0CB2" w:rsidR="00A72AB2" w:rsidRPr="00A72AB2" w:rsidRDefault="00C36D4C"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Full-time</w:t>
            </w:r>
          </w:p>
        </w:tc>
      </w:tr>
      <w:tr w:rsidR="00A72AB2" w:rsidRPr="00A72AB2" w14:paraId="7D469D8C" w14:textId="77777777" w:rsidTr="00A72AB2">
        <w:tc>
          <w:tcPr>
            <w:tcW w:w="2093" w:type="dxa"/>
            <w:shd w:val="clear" w:color="auto" w:fill="auto"/>
          </w:tcPr>
          <w:p w14:paraId="2977DDFF"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Contract</w:t>
            </w:r>
          </w:p>
        </w:tc>
        <w:tc>
          <w:tcPr>
            <w:tcW w:w="7869" w:type="dxa"/>
            <w:shd w:val="clear" w:color="auto" w:fill="auto"/>
          </w:tcPr>
          <w:p w14:paraId="768C3E80" w14:textId="713AB34C" w:rsidR="00A72AB2" w:rsidRPr="00A72AB2" w:rsidRDefault="00A72AB2"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S</w:t>
            </w:r>
            <w:r w:rsidRPr="00A72AB2">
              <w:rPr>
                <w:rFonts w:ascii="Calibri" w:eastAsia="Times New Roman" w:hAnsi="Calibri" w:cs="Arial"/>
                <w:bCs/>
                <w:kern w:val="36"/>
                <w:szCs w:val="24"/>
                <w:lang w:eastAsia="en-GB"/>
              </w:rPr>
              <w:t xml:space="preserve">easonal </w:t>
            </w:r>
          </w:p>
        </w:tc>
      </w:tr>
      <w:tr w:rsidR="00A72AB2" w:rsidRPr="00A72AB2" w14:paraId="478A481D" w14:textId="77777777" w:rsidTr="00A72AB2">
        <w:tc>
          <w:tcPr>
            <w:tcW w:w="2093" w:type="dxa"/>
            <w:shd w:val="clear" w:color="auto" w:fill="auto"/>
          </w:tcPr>
          <w:p w14:paraId="1916F72D"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Closing date</w:t>
            </w:r>
          </w:p>
        </w:tc>
        <w:tc>
          <w:tcPr>
            <w:tcW w:w="7869" w:type="dxa"/>
            <w:shd w:val="clear" w:color="auto" w:fill="auto"/>
          </w:tcPr>
          <w:p w14:paraId="211541CE" w14:textId="1A37E707" w:rsidR="00A72AB2" w:rsidRPr="00A72AB2" w:rsidRDefault="00B538A2" w:rsidP="00A72AB2">
            <w:pPr>
              <w:spacing w:after="0" w:line="240" w:lineRule="auto"/>
              <w:ind w:left="-109"/>
              <w:rPr>
                <w:rFonts w:ascii="Calibri" w:eastAsia="Times New Roman" w:hAnsi="Calibri" w:cs="Arial"/>
                <w:bCs/>
                <w:kern w:val="36"/>
                <w:szCs w:val="24"/>
                <w:lang w:eastAsia="en-GB"/>
              </w:rPr>
            </w:pPr>
            <w:r>
              <w:rPr>
                <w:rFonts w:ascii="Calibri" w:eastAsia="Times New Roman" w:hAnsi="Calibri" w:cs="Arial"/>
                <w:bCs/>
                <w:kern w:val="36"/>
                <w:szCs w:val="24"/>
                <w:lang w:eastAsia="en-GB"/>
              </w:rPr>
              <w:t>2</w:t>
            </w:r>
            <w:r w:rsidRPr="00B538A2">
              <w:rPr>
                <w:rFonts w:ascii="Calibri" w:eastAsia="Times New Roman" w:hAnsi="Calibri" w:cs="Arial"/>
                <w:bCs/>
                <w:kern w:val="36"/>
                <w:szCs w:val="24"/>
                <w:vertAlign w:val="superscript"/>
                <w:lang w:eastAsia="en-GB"/>
              </w:rPr>
              <w:t>nd</w:t>
            </w:r>
            <w:r>
              <w:rPr>
                <w:rFonts w:ascii="Calibri" w:eastAsia="Times New Roman" w:hAnsi="Calibri" w:cs="Arial"/>
                <w:bCs/>
                <w:kern w:val="36"/>
                <w:szCs w:val="24"/>
                <w:lang w:eastAsia="en-GB"/>
              </w:rPr>
              <w:t xml:space="preserve"> </w:t>
            </w:r>
            <w:r w:rsidR="00A72AB2" w:rsidRPr="00A72AB2">
              <w:rPr>
                <w:rFonts w:ascii="Calibri" w:eastAsia="Times New Roman" w:hAnsi="Calibri" w:cs="Arial"/>
                <w:bCs/>
                <w:kern w:val="36"/>
                <w:szCs w:val="24"/>
                <w:lang w:eastAsia="en-GB"/>
              </w:rPr>
              <w:t>February 20</w:t>
            </w:r>
            <w:r w:rsidR="007D454E" w:rsidRPr="007D454E">
              <w:rPr>
                <w:rFonts w:ascii="Calibri" w:eastAsia="Times New Roman" w:hAnsi="Calibri" w:cs="Arial"/>
                <w:bCs/>
                <w:kern w:val="36"/>
                <w:szCs w:val="24"/>
                <w:lang w:eastAsia="en-GB"/>
              </w:rPr>
              <w:t>20</w:t>
            </w:r>
          </w:p>
        </w:tc>
      </w:tr>
      <w:tr w:rsidR="00A72AB2" w:rsidRPr="00A72AB2" w14:paraId="33725B48" w14:textId="77777777" w:rsidTr="00A72AB2">
        <w:tc>
          <w:tcPr>
            <w:tcW w:w="2093" w:type="dxa"/>
            <w:shd w:val="clear" w:color="auto" w:fill="auto"/>
          </w:tcPr>
          <w:p w14:paraId="1EFD56EE"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Salary</w:t>
            </w:r>
          </w:p>
        </w:tc>
        <w:tc>
          <w:tcPr>
            <w:tcW w:w="7869" w:type="dxa"/>
            <w:shd w:val="clear" w:color="auto" w:fill="auto"/>
          </w:tcPr>
          <w:p w14:paraId="77FCAC7E"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Competitive</w:t>
            </w:r>
          </w:p>
        </w:tc>
      </w:tr>
      <w:tr w:rsidR="00A72AB2" w:rsidRPr="00A72AB2" w14:paraId="556D8413" w14:textId="77777777" w:rsidTr="00A72AB2">
        <w:tc>
          <w:tcPr>
            <w:tcW w:w="2093" w:type="dxa"/>
            <w:shd w:val="clear" w:color="auto" w:fill="auto"/>
          </w:tcPr>
          <w:p w14:paraId="45249639"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Website</w:t>
            </w:r>
          </w:p>
        </w:tc>
        <w:tc>
          <w:tcPr>
            <w:tcW w:w="7869" w:type="dxa"/>
            <w:shd w:val="clear" w:color="auto" w:fill="auto"/>
          </w:tcPr>
          <w:p w14:paraId="27A3E3F9"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www.firstecology.co.uk</w:t>
            </w:r>
          </w:p>
        </w:tc>
      </w:tr>
      <w:tr w:rsidR="00A72AB2" w:rsidRPr="00A72AB2" w14:paraId="22B69302" w14:textId="77777777" w:rsidTr="00A72AB2">
        <w:tc>
          <w:tcPr>
            <w:tcW w:w="2093" w:type="dxa"/>
            <w:shd w:val="clear" w:color="auto" w:fill="auto"/>
          </w:tcPr>
          <w:p w14:paraId="6570A4B7"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Contact name</w:t>
            </w:r>
          </w:p>
        </w:tc>
        <w:tc>
          <w:tcPr>
            <w:tcW w:w="7869" w:type="dxa"/>
            <w:shd w:val="clear" w:color="auto" w:fill="auto"/>
          </w:tcPr>
          <w:p w14:paraId="2D6BFC30"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Helen Ward</w:t>
            </w:r>
          </w:p>
        </w:tc>
      </w:tr>
      <w:tr w:rsidR="00A72AB2" w:rsidRPr="00A72AB2" w14:paraId="7174CC6D" w14:textId="77777777" w:rsidTr="00A72AB2">
        <w:tc>
          <w:tcPr>
            <w:tcW w:w="2093" w:type="dxa"/>
            <w:shd w:val="clear" w:color="auto" w:fill="auto"/>
          </w:tcPr>
          <w:p w14:paraId="513277D6"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Contact telephone</w:t>
            </w:r>
          </w:p>
        </w:tc>
        <w:tc>
          <w:tcPr>
            <w:tcW w:w="7869" w:type="dxa"/>
            <w:shd w:val="clear" w:color="auto" w:fill="auto"/>
          </w:tcPr>
          <w:p w14:paraId="182C2ADB"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01823 652425</w:t>
            </w:r>
          </w:p>
        </w:tc>
      </w:tr>
      <w:tr w:rsidR="00A72AB2" w:rsidRPr="00A72AB2" w14:paraId="2EDB751E" w14:textId="77777777" w:rsidTr="00A72AB2">
        <w:tc>
          <w:tcPr>
            <w:tcW w:w="2093" w:type="dxa"/>
            <w:shd w:val="clear" w:color="auto" w:fill="auto"/>
          </w:tcPr>
          <w:p w14:paraId="28D36CA2"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Contact email</w:t>
            </w:r>
          </w:p>
        </w:tc>
        <w:tc>
          <w:tcPr>
            <w:tcW w:w="7869" w:type="dxa"/>
            <w:shd w:val="clear" w:color="auto" w:fill="auto"/>
          </w:tcPr>
          <w:p w14:paraId="51FB4038" w14:textId="77777777" w:rsidR="00A72AB2" w:rsidRPr="00A72AB2" w:rsidRDefault="00A72AB2" w:rsidP="00A72AB2">
            <w:pPr>
              <w:spacing w:after="0" w:line="240" w:lineRule="auto"/>
              <w:ind w:left="-109"/>
              <w:rPr>
                <w:rFonts w:ascii="Calibri" w:eastAsia="Times New Roman" w:hAnsi="Calibri" w:cs="Arial"/>
                <w:bCs/>
                <w:kern w:val="36"/>
                <w:szCs w:val="24"/>
                <w:lang w:eastAsia="en-GB"/>
              </w:rPr>
            </w:pPr>
            <w:r w:rsidRPr="00A72AB2">
              <w:rPr>
                <w:rFonts w:ascii="Calibri" w:eastAsia="Times New Roman" w:hAnsi="Calibri" w:cs="Arial"/>
                <w:bCs/>
                <w:kern w:val="36"/>
                <w:szCs w:val="24"/>
                <w:lang w:eastAsia="en-GB"/>
              </w:rPr>
              <w:t>enquiries@firstecology.co.uk</w:t>
            </w:r>
          </w:p>
        </w:tc>
      </w:tr>
    </w:tbl>
    <w:p w14:paraId="2EC7EE94" w14:textId="77777777" w:rsidR="009F27C1" w:rsidRPr="00A72AB2" w:rsidRDefault="009F27C1" w:rsidP="009F27C1">
      <w:pPr>
        <w:spacing w:after="0" w:line="240" w:lineRule="auto"/>
        <w:rPr>
          <w:rFonts w:eastAsia="Times New Roman" w:cs="Arial"/>
          <w:lang w:eastAsia="en-GB"/>
        </w:rPr>
      </w:pPr>
    </w:p>
    <w:p w14:paraId="75AAAD83" w14:textId="185E1E14" w:rsidR="00110407" w:rsidRPr="003F326E" w:rsidRDefault="00110407" w:rsidP="00110407">
      <w:pPr>
        <w:spacing w:after="0" w:line="240" w:lineRule="auto"/>
        <w:rPr>
          <w:rFonts w:eastAsia="Times New Roman" w:cs="Arial"/>
          <w:b/>
          <w:u w:val="single"/>
          <w:lang w:eastAsia="en-GB"/>
        </w:rPr>
      </w:pPr>
      <w:r w:rsidRPr="003F326E">
        <w:rPr>
          <w:rFonts w:eastAsia="Times New Roman" w:cs="Arial"/>
          <w:b/>
          <w:u w:val="single"/>
          <w:lang w:eastAsia="en-GB"/>
        </w:rPr>
        <w:t>F</w:t>
      </w:r>
      <w:r w:rsidR="003F326E" w:rsidRPr="003F326E">
        <w:rPr>
          <w:rFonts w:eastAsia="Times New Roman" w:cs="Arial"/>
          <w:b/>
          <w:u w:val="single"/>
          <w:lang w:eastAsia="en-GB"/>
        </w:rPr>
        <w:t>irst Ecology</w:t>
      </w:r>
    </w:p>
    <w:p w14:paraId="590AAF8D" w14:textId="77777777" w:rsidR="00846DD0" w:rsidRDefault="00846DD0" w:rsidP="00110407">
      <w:pPr>
        <w:spacing w:after="0" w:line="240" w:lineRule="auto"/>
        <w:rPr>
          <w:rFonts w:eastAsia="Times New Roman" w:cs="Arial"/>
          <w:lang w:eastAsia="en-GB"/>
        </w:rPr>
      </w:pPr>
    </w:p>
    <w:p w14:paraId="00FD45DE" w14:textId="79089360" w:rsidR="00846DD0" w:rsidRDefault="00846DD0" w:rsidP="00110407">
      <w:pPr>
        <w:spacing w:after="0" w:line="240" w:lineRule="auto"/>
        <w:rPr>
          <w:rFonts w:eastAsia="Times New Roman" w:cs="Arial"/>
          <w:lang w:eastAsia="en-GB"/>
        </w:rPr>
      </w:pPr>
      <w:r w:rsidRPr="00846DD0">
        <w:rPr>
          <w:rFonts w:eastAsia="Times New Roman" w:cs="Arial"/>
          <w:lang w:eastAsia="en-GB"/>
        </w:rPr>
        <w:t xml:space="preserve">First Ecology is an environmental consultancy committed to upholding best practice standards whilst also achieving pragmatic project outcomes. To deliver services of the highest quality, First Ecology is committed to the recruitment and training of talented individuals with the expertise to provide technical advice and support on development and conservation schemes across the UK. We specialise in ecology, </w:t>
      </w:r>
      <w:proofErr w:type="spellStart"/>
      <w:r w:rsidRPr="00846DD0">
        <w:rPr>
          <w:rFonts w:eastAsia="Times New Roman" w:cs="Arial"/>
          <w:lang w:eastAsia="en-GB"/>
        </w:rPr>
        <w:t>arboricultural</w:t>
      </w:r>
      <w:proofErr w:type="spellEnd"/>
      <w:r w:rsidRPr="00846DD0">
        <w:rPr>
          <w:rFonts w:eastAsia="Times New Roman" w:cs="Arial"/>
          <w:lang w:eastAsia="en-GB"/>
        </w:rPr>
        <w:t xml:space="preserve"> and landscape services but routinely work collaboratively as part of multidisciplinary teams. Due to our dedicated work ethic and positive approach, we have established a broad customer base which extends across public, private and commercial sectors. This affords a diversity of project types from minor habitat management tasks to participation in national development projects and ensures a varied and interesting project portfolio. As well as offering an engaging and rewarding career, your work will generate unrestricted funds which will be returned to the parent company, Somerset Wildlife Trust, to support their charitable conservation work across the county.</w:t>
      </w:r>
    </w:p>
    <w:p w14:paraId="6232B62C" w14:textId="77777777" w:rsidR="00AB7000" w:rsidRDefault="00AB7000" w:rsidP="00AB7000">
      <w:pPr>
        <w:spacing w:after="0" w:line="240" w:lineRule="auto"/>
        <w:rPr>
          <w:rFonts w:eastAsia="Times New Roman" w:cs="Arial"/>
          <w:lang w:eastAsia="en-GB"/>
        </w:rPr>
      </w:pPr>
    </w:p>
    <w:p w14:paraId="6FE1D33E" w14:textId="5B9AF195" w:rsidR="00AB7000" w:rsidRPr="00110407" w:rsidRDefault="00AB7000" w:rsidP="00AB7000">
      <w:pPr>
        <w:spacing w:after="0" w:line="240" w:lineRule="auto"/>
        <w:rPr>
          <w:rFonts w:eastAsia="Times New Roman" w:cs="Arial"/>
          <w:lang w:eastAsia="en-GB"/>
        </w:rPr>
      </w:pPr>
      <w:r>
        <w:rPr>
          <w:rFonts w:eastAsia="Times New Roman" w:cs="Arial"/>
          <w:lang w:eastAsia="en-GB"/>
        </w:rPr>
        <w:t>YOU</w:t>
      </w:r>
    </w:p>
    <w:p w14:paraId="4571F7F2" w14:textId="77777777" w:rsidR="00AB7000" w:rsidRDefault="00AB7000" w:rsidP="00AB7000">
      <w:pPr>
        <w:spacing w:after="0" w:line="240" w:lineRule="auto"/>
        <w:rPr>
          <w:rFonts w:eastAsia="Times New Roman" w:cs="Arial"/>
          <w:lang w:eastAsia="en-GB"/>
        </w:rPr>
      </w:pPr>
    </w:p>
    <w:p w14:paraId="4041D3A9" w14:textId="77777777" w:rsidR="00AB7000" w:rsidRDefault="00AB7000" w:rsidP="00AB7000">
      <w:pPr>
        <w:spacing w:after="0" w:line="240" w:lineRule="auto"/>
        <w:rPr>
          <w:rFonts w:eastAsia="Times New Roman" w:cs="Arial"/>
          <w:lang w:eastAsia="en-GB"/>
        </w:rPr>
      </w:pPr>
      <w:r w:rsidRPr="000D453F">
        <w:rPr>
          <w:rFonts w:eastAsia="Times New Roman" w:cs="Arial"/>
          <w:lang w:eastAsia="en-GB"/>
        </w:rPr>
        <w:t>First Ecology is committed to supporting you as you start your career in ecological consulting. From the outset, we will ensure that you are informed of First Ecology</w:t>
      </w:r>
      <w:r>
        <w:rPr>
          <w:rFonts w:eastAsia="Times New Roman" w:cs="Arial"/>
          <w:lang w:eastAsia="en-GB"/>
        </w:rPr>
        <w:t>’</w:t>
      </w:r>
      <w:r w:rsidRPr="000D453F">
        <w:rPr>
          <w:rFonts w:eastAsia="Times New Roman" w:cs="Arial"/>
          <w:lang w:eastAsia="en-GB"/>
        </w:rPr>
        <w:t>s systems and operations and properly introduced and integrated into the team. We will guide you through the process of applyi</w:t>
      </w:r>
      <w:r>
        <w:rPr>
          <w:rFonts w:eastAsia="Times New Roman" w:cs="Arial"/>
          <w:lang w:eastAsia="en-GB"/>
        </w:rPr>
        <w:t>n</w:t>
      </w:r>
      <w:r w:rsidRPr="000D453F">
        <w:rPr>
          <w:rFonts w:eastAsia="Times New Roman" w:cs="Arial"/>
          <w:lang w:eastAsia="en-GB"/>
        </w:rPr>
        <w:t xml:space="preserve">g for CIEEM membership and CSCS certification essential for operation as a consultant. Though ongoing mentoring, we will help to improve your awareness of best practice guidelines, planning policy and wildlife legislation. We will also provide formal and informal training to ensure that you gain the skills, knowledge and experience necessary to independently undertake a wide range of protected habitat and species surveys. </w:t>
      </w:r>
    </w:p>
    <w:p w14:paraId="662A1F88" w14:textId="77777777" w:rsidR="00846DD0" w:rsidRDefault="00846DD0" w:rsidP="00110407">
      <w:pPr>
        <w:spacing w:after="0" w:line="240" w:lineRule="auto"/>
        <w:rPr>
          <w:rFonts w:eastAsia="Times New Roman" w:cs="Arial"/>
          <w:lang w:eastAsia="en-GB"/>
        </w:rPr>
      </w:pPr>
    </w:p>
    <w:p w14:paraId="186EC8D7" w14:textId="5282EDDE" w:rsidR="001E1280" w:rsidRPr="00871787" w:rsidRDefault="007D0157" w:rsidP="00DF2FCD">
      <w:pPr>
        <w:spacing w:after="0" w:line="240" w:lineRule="auto"/>
        <w:rPr>
          <w:rFonts w:eastAsia="Times New Roman" w:cs="Arial"/>
          <w:lang w:eastAsia="en-GB"/>
        </w:rPr>
      </w:pPr>
      <w:r>
        <w:rPr>
          <w:rFonts w:eastAsia="Times New Roman" w:cs="Arial"/>
          <w:lang w:eastAsia="en-GB"/>
        </w:rPr>
        <w:t>THE ROLE</w:t>
      </w:r>
    </w:p>
    <w:p w14:paraId="5B6DCC6C" w14:textId="77777777" w:rsidR="00767BE4" w:rsidRPr="00A72AB2" w:rsidRDefault="00767BE4" w:rsidP="00DF2FCD">
      <w:pPr>
        <w:spacing w:after="0" w:line="240" w:lineRule="auto"/>
        <w:rPr>
          <w:rFonts w:eastAsia="Times New Roman" w:cs="Arial"/>
          <w:lang w:eastAsia="en-GB"/>
        </w:rPr>
      </w:pPr>
    </w:p>
    <w:p w14:paraId="00643727" w14:textId="5FDAF5FA" w:rsidR="000D453F" w:rsidRPr="000D453F" w:rsidRDefault="000D453F" w:rsidP="000D453F">
      <w:pPr>
        <w:spacing w:after="0" w:line="240" w:lineRule="auto"/>
        <w:rPr>
          <w:rFonts w:eastAsia="Times New Roman" w:cs="Arial"/>
          <w:lang w:eastAsia="en-GB"/>
        </w:rPr>
      </w:pPr>
      <w:r w:rsidRPr="000D453F">
        <w:rPr>
          <w:rFonts w:eastAsia="Times New Roman" w:cs="Arial"/>
          <w:lang w:eastAsia="en-GB"/>
        </w:rPr>
        <w:t xml:space="preserve">The role involves undertaking ecological survey work at a range of sites across the UK. It will provide the opportunity to gain skills and experience in a range of protected habitat and species surveys. </w:t>
      </w:r>
      <w:r w:rsidR="00756412" w:rsidRPr="000D453F">
        <w:rPr>
          <w:rFonts w:eastAsia="Times New Roman" w:cs="Arial"/>
          <w:lang w:eastAsia="en-GB"/>
        </w:rPr>
        <w:t>You</w:t>
      </w:r>
      <w:r w:rsidRPr="000D453F">
        <w:rPr>
          <w:rFonts w:eastAsia="Times New Roman" w:cs="Arial"/>
          <w:lang w:eastAsia="en-GB"/>
        </w:rPr>
        <w:t xml:space="preserve"> will become competent in preliminary ecological appraisal, badger, bat, bird, great crested newt, hazel dormouse, reptile, otter and water vole surveys:</w:t>
      </w:r>
    </w:p>
    <w:p w14:paraId="1FA492DC" w14:textId="77777777" w:rsidR="000D453F" w:rsidRPr="000D453F" w:rsidRDefault="000D453F" w:rsidP="000D453F">
      <w:pPr>
        <w:spacing w:after="0" w:line="240" w:lineRule="auto"/>
        <w:rPr>
          <w:rFonts w:eastAsia="Times New Roman" w:cs="Arial"/>
          <w:lang w:eastAsia="en-GB"/>
        </w:rPr>
      </w:pPr>
    </w:p>
    <w:p w14:paraId="07A2C48A" w14:textId="0C5D9A6E"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lastRenderedPageBreak/>
        <w:t>Preliminary ecological appraisal</w:t>
      </w:r>
      <w:r w:rsidR="00D60E6A">
        <w:rPr>
          <w:rFonts w:eastAsia="Times New Roman" w:cs="Arial"/>
          <w:lang w:eastAsia="en-GB"/>
        </w:rPr>
        <w:t>s</w:t>
      </w:r>
      <w:r w:rsidRPr="00110407">
        <w:rPr>
          <w:rFonts w:eastAsia="Times New Roman" w:cs="Arial"/>
          <w:lang w:eastAsia="en-GB"/>
        </w:rPr>
        <w:t xml:space="preserve">: assist with site inspections to learn to </w:t>
      </w:r>
      <w:r w:rsidR="00110407" w:rsidRPr="00110407">
        <w:rPr>
          <w:rFonts w:eastAsia="Times New Roman" w:cs="Arial"/>
          <w:lang w:eastAsia="en-GB"/>
        </w:rPr>
        <w:t>distinguish</w:t>
      </w:r>
      <w:r w:rsidRPr="00110407">
        <w:rPr>
          <w:rFonts w:eastAsia="Times New Roman" w:cs="Arial"/>
          <w:lang w:eastAsia="en-GB"/>
        </w:rPr>
        <w:t xml:space="preserve"> standard habitat types and identify the presence and potent</w:t>
      </w:r>
      <w:r w:rsidR="00110407">
        <w:rPr>
          <w:rFonts w:eastAsia="Times New Roman" w:cs="Arial"/>
          <w:lang w:eastAsia="en-GB"/>
        </w:rPr>
        <w:t>ia</w:t>
      </w:r>
      <w:r w:rsidRPr="00110407">
        <w:rPr>
          <w:rFonts w:eastAsia="Times New Roman" w:cs="Arial"/>
          <w:lang w:eastAsia="en-GB"/>
        </w:rPr>
        <w:t>l presence of protected species.</w:t>
      </w:r>
    </w:p>
    <w:p w14:paraId="0A5A8FFE" w14:textId="7DFA2C5F"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Badger survey</w:t>
      </w:r>
      <w:r w:rsidR="00D60E6A">
        <w:rPr>
          <w:rFonts w:eastAsia="Times New Roman" w:cs="Arial"/>
          <w:lang w:eastAsia="en-GB"/>
        </w:rPr>
        <w:t>s</w:t>
      </w:r>
      <w:r w:rsidRPr="00110407">
        <w:rPr>
          <w:rFonts w:eastAsia="Times New Roman" w:cs="Arial"/>
          <w:lang w:eastAsia="en-GB"/>
        </w:rPr>
        <w:t>: undertake walk over surveys with experienced ecologists to gain the skills to accurately identify badger field signs and those associated with other species.</w:t>
      </w:r>
    </w:p>
    <w:p w14:paraId="4F52BD0B" w14:textId="4F65D64B"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Bat survey</w:t>
      </w:r>
      <w:r w:rsidR="00D60E6A">
        <w:rPr>
          <w:rFonts w:eastAsia="Times New Roman" w:cs="Arial"/>
          <w:lang w:eastAsia="en-GB"/>
        </w:rPr>
        <w:t>s</w:t>
      </w:r>
      <w:r w:rsidRPr="00110407">
        <w:rPr>
          <w:rFonts w:eastAsia="Times New Roman" w:cs="Arial"/>
          <w:lang w:eastAsia="en-GB"/>
        </w:rPr>
        <w:t xml:space="preserve">: accompany licensed bat surveyors to locate signs left by bats and objectively assess the potential value of a structure/feature for use as a bat roost; </w:t>
      </w:r>
      <w:r w:rsidR="00D17733">
        <w:rPr>
          <w:rFonts w:eastAsia="Times New Roman" w:cs="Arial"/>
          <w:lang w:eastAsia="en-GB"/>
        </w:rPr>
        <w:t>and</w:t>
      </w:r>
      <w:r w:rsidRPr="00110407">
        <w:rPr>
          <w:rFonts w:eastAsia="Times New Roman" w:cs="Arial"/>
          <w:lang w:eastAsia="en-GB"/>
        </w:rPr>
        <w:t xml:space="preserve"> complete dusk and dawn roost and activity surveys using a range of bat detectors to identify species or groups of species and record behaviour.</w:t>
      </w:r>
    </w:p>
    <w:p w14:paraId="342B2A8F" w14:textId="70A0E1D8"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Bird survey</w:t>
      </w:r>
      <w:r w:rsidR="00D60E6A">
        <w:rPr>
          <w:rFonts w:eastAsia="Times New Roman" w:cs="Arial"/>
          <w:lang w:eastAsia="en-GB"/>
        </w:rPr>
        <w:t>s</w:t>
      </w:r>
      <w:r w:rsidRPr="00110407">
        <w:rPr>
          <w:rFonts w:eastAsia="Times New Roman" w:cs="Arial"/>
          <w:lang w:eastAsia="en-GB"/>
        </w:rPr>
        <w:t>: help to inspect suitable habitat and practice locating bird nests and ident</w:t>
      </w:r>
      <w:r w:rsidR="00110407">
        <w:rPr>
          <w:rFonts w:eastAsia="Times New Roman" w:cs="Arial"/>
          <w:lang w:eastAsia="en-GB"/>
        </w:rPr>
        <w:t>if</w:t>
      </w:r>
      <w:r w:rsidRPr="00110407">
        <w:rPr>
          <w:rFonts w:eastAsia="Times New Roman" w:cs="Arial"/>
          <w:lang w:eastAsia="en-GB"/>
        </w:rPr>
        <w:t xml:space="preserve">y different species nest types. </w:t>
      </w:r>
    </w:p>
    <w:p w14:paraId="770C8870" w14:textId="67052064"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 xml:space="preserve">Great </w:t>
      </w:r>
      <w:r w:rsidR="00110407" w:rsidRPr="00110407">
        <w:rPr>
          <w:rFonts w:eastAsia="Times New Roman" w:cs="Arial"/>
          <w:lang w:eastAsia="en-GB"/>
        </w:rPr>
        <w:t>crested</w:t>
      </w:r>
      <w:r w:rsidRPr="00110407">
        <w:rPr>
          <w:rFonts w:eastAsia="Times New Roman" w:cs="Arial"/>
          <w:lang w:eastAsia="en-GB"/>
        </w:rPr>
        <w:t xml:space="preserve"> newt </w:t>
      </w:r>
      <w:r w:rsidR="00D60E6A" w:rsidRPr="00110407">
        <w:rPr>
          <w:rFonts w:eastAsia="Times New Roman" w:cs="Arial"/>
          <w:lang w:eastAsia="en-GB"/>
        </w:rPr>
        <w:t>survey</w:t>
      </w:r>
      <w:r w:rsidR="00D60E6A">
        <w:rPr>
          <w:rFonts w:eastAsia="Times New Roman" w:cs="Arial"/>
          <w:lang w:eastAsia="en-GB"/>
        </w:rPr>
        <w:t>s:</w:t>
      </w:r>
      <w:r w:rsidRPr="00110407">
        <w:rPr>
          <w:rFonts w:eastAsia="Times New Roman" w:cs="Arial"/>
          <w:lang w:eastAsia="en-GB"/>
        </w:rPr>
        <w:t xml:space="preserve"> be taught to assess habitat potential for great crested newts and assist with pond surveys at dusk and dawn to identify great crested newts, palmate and smooth newts.</w:t>
      </w:r>
    </w:p>
    <w:p w14:paraId="36DB1E62" w14:textId="6E1B5D6C"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Hazel dormouse survey</w:t>
      </w:r>
      <w:r w:rsidR="00D60E6A">
        <w:rPr>
          <w:rFonts w:eastAsia="Times New Roman" w:cs="Arial"/>
          <w:lang w:eastAsia="en-GB"/>
        </w:rPr>
        <w:t>s</w:t>
      </w:r>
      <w:r w:rsidRPr="00110407">
        <w:rPr>
          <w:rFonts w:eastAsia="Times New Roman" w:cs="Arial"/>
          <w:lang w:eastAsia="en-GB"/>
        </w:rPr>
        <w:t>: help licensed surveyors assess habitat potential for dormice, identify dormice and their field signs</w:t>
      </w:r>
      <w:r w:rsidR="00756412">
        <w:rPr>
          <w:rFonts w:eastAsia="Times New Roman" w:cs="Arial"/>
          <w:lang w:eastAsia="en-GB"/>
        </w:rPr>
        <w:t>.</w:t>
      </w:r>
    </w:p>
    <w:p w14:paraId="0F296C72" w14:textId="1240D4FF"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Reptile surveys: learn to assess habitat potential for reptiles, spotting ‘foci’ within habitats and identify reptile species and their field signs.</w:t>
      </w:r>
    </w:p>
    <w:p w14:paraId="433218E5" w14:textId="41849A9A" w:rsidR="000D453F" w:rsidRPr="00110407" w:rsidRDefault="000D453F" w:rsidP="00110407">
      <w:pPr>
        <w:pStyle w:val="ListParagraph"/>
        <w:numPr>
          <w:ilvl w:val="0"/>
          <w:numId w:val="6"/>
        </w:numPr>
        <w:spacing w:after="0" w:line="240" w:lineRule="auto"/>
        <w:rPr>
          <w:rFonts w:eastAsia="Times New Roman" w:cs="Arial"/>
          <w:lang w:eastAsia="en-GB"/>
        </w:rPr>
      </w:pPr>
      <w:r w:rsidRPr="00110407">
        <w:rPr>
          <w:rFonts w:eastAsia="Times New Roman" w:cs="Arial"/>
          <w:lang w:eastAsia="en-GB"/>
        </w:rPr>
        <w:t>Water vole and otter surveys: join experienced surveyors to assess habitat potential of an area for otters, identify otters and their field signs and distinguish them from similar sized mammals.</w:t>
      </w:r>
    </w:p>
    <w:p w14:paraId="549D0F37" w14:textId="45DA45A5" w:rsidR="00767BE4" w:rsidRPr="00A72AB2" w:rsidRDefault="00767BE4" w:rsidP="000D453F">
      <w:pPr>
        <w:spacing w:after="0" w:line="240" w:lineRule="auto"/>
        <w:rPr>
          <w:rFonts w:eastAsia="Times New Roman" w:cs="Arial"/>
          <w:lang w:eastAsia="en-GB"/>
        </w:rPr>
      </w:pPr>
    </w:p>
    <w:p w14:paraId="1F4AF6E4" w14:textId="6228441B" w:rsidR="00767BE4" w:rsidRPr="00871787" w:rsidRDefault="00767BE4" w:rsidP="00767BE4">
      <w:pPr>
        <w:spacing w:after="0" w:line="240" w:lineRule="auto"/>
        <w:rPr>
          <w:rFonts w:eastAsia="Times New Roman" w:cs="Arial"/>
          <w:lang w:eastAsia="en-GB"/>
        </w:rPr>
      </w:pPr>
      <w:r w:rsidRPr="00871787">
        <w:rPr>
          <w:rFonts w:eastAsia="Times New Roman" w:cs="Arial"/>
          <w:lang w:eastAsia="en-GB"/>
        </w:rPr>
        <w:t>REQUIREMENTS</w:t>
      </w:r>
    </w:p>
    <w:p w14:paraId="3DC9B286" w14:textId="77777777" w:rsidR="00AA1626" w:rsidRDefault="00AA1626" w:rsidP="00767BE4">
      <w:pPr>
        <w:spacing w:after="0" w:line="240" w:lineRule="auto"/>
        <w:rPr>
          <w:rFonts w:eastAsia="Times New Roman" w:cs="Arial"/>
          <w:b/>
          <w:bCs/>
          <w:lang w:eastAsia="en-GB"/>
        </w:rPr>
      </w:pPr>
    </w:p>
    <w:p w14:paraId="1DE8180C" w14:textId="1B6B41B5"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Educated to degree level or MSc level in a relevant discipline or disciplines</w:t>
      </w:r>
    </w:p>
    <w:p w14:paraId="5557663B" w14:textId="05FCAFB6"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Holder of a full UK driving licence</w:t>
      </w:r>
    </w:p>
    <w:p w14:paraId="4B9BF891" w14:textId="543C761E"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Exemplary professional conduct</w:t>
      </w:r>
    </w:p>
    <w:p w14:paraId="2646FDD5" w14:textId="177FE8AE"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Exemplary office conduct</w:t>
      </w:r>
    </w:p>
    <w:p w14:paraId="54A45F7D" w14:textId="192B2210"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Personal qualities consistent with First Ecology values</w:t>
      </w:r>
    </w:p>
    <w:p w14:paraId="40F00E5C" w14:textId="76A990E3"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Willingness to work away from home each week during the peak survey season (Apr</w:t>
      </w:r>
      <w:r w:rsidR="00AA1626">
        <w:rPr>
          <w:rFonts w:eastAsia="Times New Roman" w:cs="Arial"/>
          <w:lang w:eastAsia="en-GB"/>
        </w:rPr>
        <w:t>il</w:t>
      </w:r>
      <w:r w:rsidRPr="00767BE4">
        <w:rPr>
          <w:rFonts w:eastAsia="Times New Roman" w:cs="Arial"/>
          <w:lang w:eastAsia="en-GB"/>
        </w:rPr>
        <w:t>-Oct</w:t>
      </w:r>
      <w:r w:rsidR="00AA1626">
        <w:rPr>
          <w:rFonts w:eastAsia="Times New Roman" w:cs="Arial"/>
          <w:lang w:eastAsia="en-GB"/>
        </w:rPr>
        <w:t>ober</w:t>
      </w:r>
      <w:r w:rsidRPr="00767BE4">
        <w:rPr>
          <w:rFonts w:eastAsia="Times New Roman" w:cs="Arial"/>
          <w:lang w:eastAsia="en-GB"/>
        </w:rPr>
        <w:t>)</w:t>
      </w:r>
    </w:p>
    <w:p w14:paraId="5463B1FE" w14:textId="38200466"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Willingness to work anti-social hours during the peak survey season</w:t>
      </w:r>
    </w:p>
    <w:p w14:paraId="0FB03D8F" w14:textId="77777777"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Willingness to work outdoors in all weathers</w:t>
      </w:r>
    </w:p>
    <w:p w14:paraId="3989320E" w14:textId="52EB30F7"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Excellent written communication skills</w:t>
      </w:r>
    </w:p>
    <w:p w14:paraId="696C4174" w14:textId="073F66C4" w:rsidR="00767BE4" w:rsidRPr="00767BE4" w:rsidRDefault="00767BE4" w:rsidP="00767BE4">
      <w:pPr>
        <w:pStyle w:val="ListParagraph"/>
        <w:numPr>
          <w:ilvl w:val="0"/>
          <w:numId w:val="3"/>
        </w:numPr>
        <w:spacing w:after="0" w:line="240" w:lineRule="auto"/>
        <w:ind w:left="426" w:hanging="426"/>
        <w:rPr>
          <w:rFonts w:eastAsia="Times New Roman" w:cs="Arial"/>
          <w:lang w:eastAsia="en-GB"/>
        </w:rPr>
      </w:pPr>
      <w:r w:rsidRPr="00767BE4">
        <w:rPr>
          <w:rFonts w:eastAsia="Times New Roman" w:cs="Arial"/>
          <w:lang w:eastAsia="en-GB"/>
        </w:rPr>
        <w:t>Excellent verbal communication skills</w:t>
      </w:r>
    </w:p>
    <w:p w14:paraId="7A255499" w14:textId="69CFC6DD" w:rsidR="00AA1626" w:rsidRDefault="00AA1626" w:rsidP="00AA1626">
      <w:pPr>
        <w:pStyle w:val="ListParagraph"/>
        <w:numPr>
          <w:ilvl w:val="0"/>
          <w:numId w:val="3"/>
        </w:numPr>
        <w:spacing w:after="0" w:line="240" w:lineRule="auto"/>
        <w:ind w:left="426" w:hanging="426"/>
        <w:rPr>
          <w:rFonts w:eastAsia="Times New Roman" w:cs="Arial"/>
          <w:lang w:eastAsia="en-GB"/>
        </w:rPr>
      </w:pPr>
      <w:r w:rsidRPr="00AA1626">
        <w:rPr>
          <w:rFonts w:eastAsia="Times New Roman" w:cs="Arial"/>
          <w:lang w:eastAsia="en-GB"/>
        </w:rPr>
        <w:t>No consultancy experience required but must have experience of working full time in a professional environment</w:t>
      </w:r>
    </w:p>
    <w:p w14:paraId="630CFD33" w14:textId="77777777" w:rsidR="00AA1626" w:rsidRDefault="00AA1626" w:rsidP="00AA1626">
      <w:pPr>
        <w:pStyle w:val="ListParagraph"/>
        <w:spacing w:after="0" w:line="240" w:lineRule="auto"/>
        <w:ind w:left="426"/>
        <w:rPr>
          <w:rFonts w:eastAsia="Times New Roman" w:cs="Arial"/>
          <w:lang w:eastAsia="en-GB"/>
        </w:rPr>
      </w:pPr>
    </w:p>
    <w:p w14:paraId="52837D8B" w14:textId="7DD29C09" w:rsidR="001E1280" w:rsidRPr="00871787" w:rsidRDefault="001E1280" w:rsidP="00767BE4">
      <w:pPr>
        <w:spacing w:after="0" w:line="240" w:lineRule="auto"/>
        <w:rPr>
          <w:rFonts w:eastAsia="Times New Roman" w:cs="Arial"/>
          <w:lang w:eastAsia="en-GB"/>
        </w:rPr>
      </w:pPr>
      <w:r w:rsidRPr="00871787">
        <w:rPr>
          <w:rFonts w:eastAsia="Times New Roman" w:cs="Arial"/>
          <w:lang w:eastAsia="en-GB"/>
        </w:rPr>
        <w:t>B</w:t>
      </w:r>
      <w:r w:rsidR="00767BE4" w:rsidRPr="00871787">
        <w:rPr>
          <w:rFonts w:eastAsia="Times New Roman" w:cs="Arial"/>
          <w:lang w:eastAsia="en-GB"/>
        </w:rPr>
        <w:t>ENEFITS</w:t>
      </w:r>
    </w:p>
    <w:p w14:paraId="13B911EA" w14:textId="77777777" w:rsidR="00AA1626" w:rsidRPr="00A72AB2" w:rsidRDefault="00AA1626" w:rsidP="00767BE4">
      <w:pPr>
        <w:spacing w:after="0" w:line="240" w:lineRule="auto"/>
        <w:rPr>
          <w:rFonts w:eastAsia="Times New Roman" w:cs="Arial"/>
          <w:lang w:eastAsia="en-GB"/>
        </w:rPr>
      </w:pPr>
    </w:p>
    <w:p w14:paraId="188D7372" w14:textId="0EE5CF72" w:rsidR="00DC2E9D" w:rsidRPr="00A72AB2" w:rsidRDefault="006C7411"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 xml:space="preserve">Work in a friendly and supportive team with a relaxed office atmosphere. </w:t>
      </w:r>
    </w:p>
    <w:p w14:paraId="19741A56" w14:textId="20788AE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25 days paid holiday plus bank holidays</w:t>
      </w:r>
      <w:r w:rsidR="000D453F">
        <w:rPr>
          <w:rFonts w:eastAsia="Times New Roman" w:cs="Arial"/>
          <w:lang w:eastAsia="en-GB"/>
        </w:rPr>
        <w:t xml:space="preserve"> and three days discretionary leave at Christmas.</w:t>
      </w:r>
    </w:p>
    <w:p w14:paraId="16230ABE" w14:textId="2F071F16" w:rsidR="001E1280" w:rsidRPr="00A72AB2" w:rsidRDefault="006C7411"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M</w:t>
      </w:r>
      <w:r w:rsidR="001E1280" w:rsidRPr="00A72AB2">
        <w:rPr>
          <w:rFonts w:eastAsia="Times New Roman" w:cs="Arial"/>
          <w:lang w:eastAsia="en-GB"/>
        </w:rPr>
        <w:t>embership of the Chartered Institute of Ecology and Environmental Management</w:t>
      </w:r>
    </w:p>
    <w:p w14:paraId="595FE906" w14:textId="51207A92"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Paid training as part of an individual CPD commitment (e.g.</w:t>
      </w:r>
      <w:r w:rsidR="006C7411" w:rsidRPr="00A72AB2">
        <w:rPr>
          <w:rFonts w:eastAsia="Times New Roman" w:cs="Arial"/>
          <w:lang w:eastAsia="en-GB"/>
        </w:rPr>
        <w:t xml:space="preserve"> protected species courses</w:t>
      </w:r>
      <w:r w:rsidRPr="00A72AB2">
        <w:rPr>
          <w:rFonts w:eastAsia="Times New Roman" w:cs="Arial"/>
          <w:lang w:eastAsia="en-GB"/>
        </w:rPr>
        <w:t>)</w:t>
      </w:r>
    </w:p>
    <w:p w14:paraId="4F7B6864"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Flexible working hours</w:t>
      </w:r>
    </w:p>
    <w:p w14:paraId="4C609CAB"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Opportunities to progress professionally (e.g. survey licenses)</w:t>
      </w:r>
    </w:p>
    <w:p w14:paraId="31672BE1"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Pension</w:t>
      </w:r>
    </w:p>
    <w:p w14:paraId="5E0B35D2" w14:textId="77777777" w:rsidR="001E1280" w:rsidRPr="00A72AB2"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Personal protective equipment and work uniform</w:t>
      </w:r>
    </w:p>
    <w:p w14:paraId="3927E96D" w14:textId="70B05E1F" w:rsidR="001E1280" w:rsidRDefault="001E1280" w:rsidP="0037174F">
      <w:pPr>
        <w:numPr>
          <w:ilvl w:val="0"/>
          <w:numId w:val="2"/>
        </w:numPr>
        <w:tabs>
          <w:tab w:val="clear" w:pos="720"/>
        </w:tabs>
        <w:spacing w:after="0" w:line="240" w:lineRule="auto"/>
        <w:ind w:left="360"/>
        <w:rPr>
          <w:rFonts w:eastAsia="Times New Roman" w:cs="Arial"/>
          <w:lang w:eastAsia="en-GB"/>
        </w:rPr>
      </w:pPr>
      <w:r w:rsidRPr="00A72AB2">
        <w:rPr>
          <w:rFonts w:eastAsia="Times New Roman" w:cs="Arial"/>
          <w:lang w:eastAsia="en-GB"/>
        </w:rPr>
        <w:t>Company vehicle use.</w:t>
      </w:r>
    </w:p>
    <w:p w14:paraId="42BF8C3E" w14:textId="77777777" w:rsidR="00AA1626" w:rsidRDefault="00AA1626" w:rsidP="00AA1626">
      <w:pPr>
        <w:spacing w:after="0" w:line="240" w:lineRule="auto"/>
        <w:rPr>
          <w:rFonts w:eastAsia="Times New Roman" w:cs="Arial"/>
          <w:lang w:eastAsia="en-GB"/>
        </w:rPr>
      </w:pPr>
    </w:p>
    <w:p w14:paraId="3917C4B9" w14:textId="20644BE0" w:rsidR="00AA1626" w:rsidRPr="00871787" w:rsidRDefault="00AA1626" w:rsidP="00AA1626">
      <w:pPr>
        <w:spacing w:after="0" w:line="240" w:lineRule="auto"/>
        <w:rPr>
          <w:rFonts w:eastAsia="Times New Roman" w:cs="Arial"/>
          <w:lang w:eastAsia="en-GB"/>
        </w:rPr>
      </w:pPr>
      <w:r w:rsidRPr="00871787">
        <w:rPr>
          <w:rFonts w:eastAsia="Times New Roman" w:cs="Arial"/>
          <w:lang w:eastAsia="en-GB"/>
        </w:rPr>
        <w:t>APPLY</w:t>
      </w:r>
    </w:p>
    <w:p w14:paraId="02FF58CC" w14:textId="77777777" w:rsidR="00AA1626" w:rsidRDefault="00AA1626" w:rsidP="00767BE4">
      <w:pPr>
        <w:spacing w:after="0" w:line="240" w:lineRule="auto"/>
        <w:rPr>
          <w:rFonts w:eastAsia="Times New Roman" w:cs="Arial"/>
          <w:lang w:eastAsia="en-GB"/>
        </w:rPr>
      </w:pPr>
    </w:p>
    <w:p w14:paraId="397A3F35" w14:textId="337F0D35" w:rsidR="00871787" w:rsidRPr="00871787" w:rsidRDefault="00A77A84" w:rsidP="00871787">
      <w:pPr>
        <w:spacing w:after="0" w:line="240" w:lineRule="auto"/>
        <w:rPr>
          <w:rFonts w:eastAsia="Times New Roman" w:cs="Arial"/>
          <w:lang w:eastAsia="en-GB"/>
        </w:rPr>
      </w:pPr>
      <w:r>
        <w:rPr>
          <w:rFonts w:eastAsia="Times New Roman" w:cs="Arial"/>
          <w:lang w:eastAsia="en-GB"/>
        </w:rPr>
        <w:t>To apply send your</w:t>
      </w:r>
      <w:r w:rsidR="00871787" w:rsidRPr="00871787">
        <w:rPr>
          <w:rFonts w:eastAsia="Times New Roman" w:cs="Arial"/>
          <w:lang w:eastAsia="en-GB"/>
        </w:rPr>
        <w:t xml:space="preserve"> CV</w:t>
      </w:r>
      <w:r>
        <w:rPr>
          <w:rFonts w:eastAsia="Times New Roman" w:cs="Arial"/>
          <w:lang w:eastAsia="en-GB"/>
        </w:rPr>
        <w:t xml:space="preserve"> </w:t>
      </w:r>
      <w:r w:rsidR="00871787" w:rsidRPr="00871787">
        <w:rPr>
          <w:rFonts w:eastAsia="Times New Roman" w:cs="Arial"/>
          <w:lang w:eastAsia="en-GB"/>
        </w:rPr>
        <w:t xml:space="preserve">to </w:t>
      </w:r>
      <w:r>
        <w:rPr>
          <w:rFonts w:eastAsia="Times New Roman" w:cs="Arial"/>
          <w:lang w:eastAsia="en-GB"/>
        </w:rPr>
        <w:t>Helen Ward</w:t>
      </w:r>
      <w:r w:rsidR="00871787" w:rsidRPr="00871787">
        <w:rPr>
          <w:rFonts w:eastAsia="Times New Roman" w:cs="Arial"/>
          <w:lang w:eastAsia="en-GB"/>
        </w:rPr>
        <w:t xml:space="preserve"> </w:t>
      </w:r>
      <w:r>
        <w:rPr>
          <w:rFonts w:eastAsia="Times New Roman" w:cs="Arial"/>
          <w:lang w:eastAsia="en-GB"/>
        </w:rPr>
        <w:t xml:space="preserve">(Consultancy Manager) at </w:t>
      </w:r>
      <w:hyperlink r:id="rId8" w:history="1">
        <w:r w:rsidR="00323C7B" w:rsidRPr="007157E8">
          <w:rPr>
            <w:rStyle w:val="Hyperlink"/>
            <w:rFonts w:eastAsia="Times New Roman" w:cs="Arial"/>
            <w:lang w:eastAsia="en-GB"/>
          </w:rPr>
          <w:t>enquiries@firstecology.co.uk</w:t>
        </w:r>
      </w:hyperlink>
      <w:r w:rsidR="00323C7B">
        <w:rPr>
          <w:rFonts w:eastAsia="Times New Roman" w:cs="Arial"/>
          <w:lang w:eastAsia="en-GB"/>
        </w:rPr>
        <w:t xml:space="preserve">. </w:t>
      </w:r>
      <w:r>
        <w:rPr>
          <w:rFonts w:eastAsia="Times New Roman" w:cs="Arial"/>
          <w:lang w:eastAsia="en-GB"/>
        </w:rPr>
        <w:t>The c</w:t>
      </w:r>
      <w:r w:rsidR="00871787" w:rsidRPr="00871787">
        <w:rPr>
          <w:rFonts w:eastAsia="Times New Roman" w:cs="Arial"/>
          <w:lang w:eastAsia="en-GB"/>
        </w:rPr>
        <w:t xml:space="preserve">losing date for applications is </w:t>
      </w:r>
      <w:r>
        <w:rPr>
          <w:rFonts w:eastAsia="Times New Roman" w:cs="Arial"/>
          <w:lang w:eastAsia="en-GB"/>
        </w:rPr>
        <w:t>the</w:t>
      </w:r>
      <w:r w:rsidR="00871787" w:rsidRPr="00871787">
        <w:rPr>
          <w:rFonts w:eastAsia="Times New Roman" w:cs="Arial"/>
          <w:lang w:eastAsia="en-GB"/>
        </w:rPr>
        <w:t xml:space="preserve"> </w:t>
      </w:r>
      <w:r w:rsidR="00B538A2">
        <w:rPr>
          <w:rFonts w:eastAsia="Times New Roman" w:cs="Arial"/>
          <w:lang w:eastAsia="en-GB"/>
        </w:rPr>
        <w:t>2</w:t>
      </w:r>
      <w:r w:rsidR="00B538A2" w:rsidRPr="00B538A2">
        <w:rPr>
          <w:rFonts w:eastAsia="Times New Roman" w:cs="Arial"/>
          <w:vertAlign w:val="superscript"/>
          <w:lang w:eastAsia="en-GB"/>
        </w:rPr>
        <w:t>nd</w:t>
      </w:r>
      <w:r w:rsidR="00B538A2">
        <w:rPr>
          <w:rFonts w:eastAsia="Times New Roman" w:cs="Arial"/>
          <w:lang w:eastAsia="en-GB"/>
        </w:rPr>
        <w:t xml:space="preserve"> </w:t>
      </w:r>
      <w:r w:rsidRPr="00A77A84">
        <w:rPr>
          <w:rFonts w:eastAsia="Times New Roman" w:cs="Arial"/>
          <w:lang w:eastAsia="en-GB"/>
        </w:rPr>
        <w:t>February 2020</w:t>
      </w:r>
      <w:r w:rsidR="00871787" w:rsidRPr="00871787">
        <w:rPr>
          <w:rFonts w:eastAsia="Times New Roman" w:cs="Arial"/>
          <w:lang w:eastAsia="en-GB"/>
        </w:rPr>
        <w:t>.</w:t>
      </w:r>
      <w:r w:rsidR="00323C7B">
        <w:rPr>
          <w:rFonts w:eastAsia="Times New Roman" w:cs="Arial"/>
          <w:lang w:eastAsia="en-GB"/>
        </w:rPr>
        <w:t xml:space="preserve"> </w:t>
      </w:r>
      <w:r>
        <w:rPr>
          <w:rFonts w:eastAsia="Times New Roman" w:cs="Arial"/>
          <w:lang w:eastAsia="en-GB"/>
        </w:rPr>
        <w:t>I</w:t>
      </w:r>
      <w:r w:rsidR="00871787" w:rsidRPr="00871787">
        <w:rPr>
          <w:rFonts w:eastAsia="Times New Roman" w:cs="Arial"/>
          <w:lang w:eastAsia="en-GB"/>
        </w:rPr>
        <w:t>nterview</w:t>
      </w:r>
      <w:r>
        <w:rPr>
          <w:rFonts w:eastAsia="Times New Roman" w:cs="Arial"/>
          <w:lang w:eastAsia="en-GB"/>
        </w:rPr>
        <w:t>s will be held the week commencing the</w:t>
      </w:r>
      <w:r w:rsidR="00871787" w:rsidRPr="00871787">
        <w:rPr>
          <w:rFonts w:eastAsia="Times New Roman" w:cs="Arial"/>
          <w:lang w:eastAsia="en-GB"/>
        </w:rPr>
        <w:t xml:space="preserve"> </w:t>
      </w:r>
      <w:r>
        <w:rPr>
          <w:rFonts w:eastAsia="Times New Roman" w:cs="Arial"/>
          <w:lang w:eastAsia="en-GB"/>
        </w:rPr>
        <w:t>10</w:t>
      </w:r>
      <w:r w:rsidRPr="00A77A84">
        <w:rPr>
          <w:rFonts w:eastAsia="Times New Roman" w:cs="Arial"/>
          <w:vertAlign w:val="superscript"/>
          <w:lang w:eastAsia="en-GB"/>
        </w:rPr>
        <w:t>th</w:t>
      </w:r>
      <w:r>
        <w:rPr>
          <w:rFonts w:eastAsia="Times New Roman" w:cs="Arial"/>
          <w:lang w:eastAsia="en-GB"/>
        </w:rPr>
        <w:t xml:space="preserve"> </w:t>
      </w:r>
      <w:r w:rsidRPr="00A77A84">
        <w:rPr>
          <w:rFonts w:eastAsia="Times New Roman" w:cs="Arial"/>
          <w:lang w:eastAsia="en-GB"/>
        </w:rPr>
        <w:t>February 2020</w:t>
      </w:r>
      <w:r w:rsidR="00871787" w:rsidRPr="00871787">
        <w:rPr>
          <w:rFonts w:eastAsia="Times New Roman" w:cs="Arial"/>
          <w:lang w:eastAsia="en-GB"/>
        </w:rPr>
        <w:t>.</w:t>
      </w:r>
    </w:p>
    <w:p w14:paraId="21D7AD92" w14:textId="77777777" w:rsidR="00871787" w:rsidRPr="00871787" w:rsidRDefault="00871787" w:rsidP="00871787">
      <w:pPr>
        <w:spacing w:after="0" w:line="240" w:lineRule="auto"/>
        <w:rPr>
          <w:rFonts w:eastAsia="Times New Roman" w:cs="Arial"/>
          <w:lang w:eastAsia="en-GB"/>
        </w:rPr>
      </w:pPr>
    </w:p>
    <w:p w14:paraId="6A2A814B" w14:textId="7AE46962" w:rsidR="00871787" w:rsidRPr="00871787" w:rsidRDefault="00871787" w:rsidP="00871787">
      <w:pPr>
        <w:spacing w:after="0" w:line="240" w:lineRule="auto"/>
        <w:rPr>
          <w:rFonts w:eastAsia="Times New Roman" w:cs="Arial"/>
          <w:lang w:eastAsia="en-GB"/>
        </w:rPr>
      </w:pPr>
      <w:r w:rsidRPr="00871787">
        <w:rPr>
          <w:rFonts w:eastAsia="Times New Roman" w:cs="Arial"/>
          <w:lang w:eastAsia="en-GB"/>
        </w:rPr>
        <w:lastRenderedPageBreak/>
        <w:t xml:space="preserve">Enquiries are welcome by telephone to </w:t>
      </w:r>
      <w:r w:rsidR="00A77A84">
        <w:rPr>
          <w:rFonts w:eastAsia="Times New Roman" w:cs="Arial"/>
          <w:lang w:eastAsia="en-GB"/>
        </w:rPr>
        <w:t>01823 652425</w:t>
      </w:r>
      <w:r w:rsidR="001470C6">
        <w:rPr>
          <w:rFonts w:eastAsia="Times New Roman" w:cs="Arial"/>
          <w:lang w:eastAsia="en-GB"/>
        </w:rPr>
        <w:t xml:space="preserve"> please ask for Helen.</w:t>
      </w:r>
    </w:p>
    <w:p w14:paraId="36E40B50" w14:textId="77777777" w:rsidR="00A77A84" w:rsidRPr="00A72AB2" w:rsidRDefault="00A77A84" w:rsidP="00871787">
      <w:pPr>
        <w:spacing w:after="0" w:line="240" w:lineRule="auto"/>
        <w:rPr>
          <w:rFonts w:eastAsia="Times New Roman" w:cs="Arial"/>
          <w:lang w:eastAsia="en-GB"/>
        </w:rPr>
      </w:pPr>
    </w:p>
    <w:p w14:paraId="7839535C" w14:textId="77777777" w:rsidR="001E1280" w:rsidRPr="00A72AB2" w:rsidRDefault="001E1280" w:rsidP="00767BE4">
      <w:pPr>
        <w:spacing w:after="0" w:line="240" w:lineRule="auto"/>
        <w:rPr>
          <w:rFonts w:eastAsia="Times New Roman" w:cs="Arial"/>
          <w:lang w:eastAsia="en-GB"/>
        </w:rPr>
      </w:pPr>
      <w:r w:rsidRPr="00A72AB2">
        <w:rPr>
          <w:rFonts w:eastAsia="Times New Roman" w:cs="Arial"/>
          <w:lang w:eastAsia="en-GB"/>
        </w:rPr>
        <w:t>No recruitment agencies or previous applicants please.</w:t>
      </w:r>
    </w:p>
    <w:p w14:paraId="4A3FE1CA" w14:textId="77777777" w:rsidR="00BC4BEF" w:rsidRPr="00A72AB2" w:rsidRDefault="00ED2EDA" w:rsidP="00767BE4">
      <w:pPr>
        <w:spacing w:after="0" w:line="240" w:lineRule="auto"/>
      </w:pPr>
    </w:p>
    <w:sectPr w:rsidR="00BC4BEF" w:rsidRPr="00A72AB2" w:rsidSect="005C52E7">
      <w:headerReference w:type="default" r:id="rId9"/>
      <w:footerReference w:type="default" r:id="rId10"/>
      <w:pgSz w:w="11906" w:h="16838" w:code="9"/>
      <w:pgMar w:top="1418" w:right="992" w:bottom="1418"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3DE85" w14:textId="77777777" w:rsidR="00904398" w:rsidRDefault="00904398" w:rsidP="00904398">
      <w:pPr>
        <w:spacing w:after="0" w:line="240" w:lineRule="auto"/>
      </w:pPr>
      <w:r>
        <w:separator/>
      </w:r>
    </w:p>
  </w:endnote>
  <w:endnote w:type="continuationSeparator" w:id="0">
    <w:p w14:paraId="4852154B" w14:textId="77777777" w:rsidR="00904398" w:rsidRDefault="00904398" w:rsidP="009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Times New Roman"/>
        <w:lang w:val="en-US"/>
      </w:rPr>
      <w:id w:val="2143379092"/>
      <w:docPartObj>
        <w:docPartGallery w:val="Page Numbers (Bottom of Page)"/>
        <w:docPartUnique/>
      </w:docPartObj>
    </w:sdtPr>
    <w:sdtEndPr/>
    <w:sdtContent>
      <w:sdt>
        <w:sdtPr>
          <w:rPr>
            <w:rFonts w:ascii="Calibri" w:eastAsia="Times New Roman" w:hAnsi="Calibri" w:cs="Times New Roman"/>
            <w:lang w:val="en-US"/>
          </w:rPr>
          <w:id w:val="-1289656340"/>
          <w:docPartObj>
            <w:docPartGallery w:val="Page Numbers (Top of Page)"/>
            <w:docPartUnique/>
          </w:docPartObj>
        </w:sdtPr>
        <w:sdtEndPr/>
        <w:sdtContent>
          <w:p w14:paraId="357DEFED" w14:textId="6CCC780B" w:rsidR="00B33E38" w:rsidRPr="00B33E38" w:rsidRDefault="00B33E38" w:rsidP="00B33E38">
            <w:pPr>
              <w:pBdr>
                <w:top w:val="single" w:sz="4" w:space="1" w:color="auto"/>
              </w:pBdr>
              <w:tabs>
                <w:tab w:val="right" w:pos="10065"/>
              </w:tabs>
              <w:spacing w:after="0" w:line="240" w:lineRule="auto"/>
              <w:rPr>
                <w:rFonts w:ascii="Calibri" w:eastAsia="Times New Roman" w:hAnsi="Calibri" w:cs="Times New Roman"/>
                <w:lang w:val="en-US"/>
              </w:rPr>
            </w:pPr>
            <w:r w:rsidRPr="00B33E38">
              <w:rPr>
                <w:rFonts w:ascii="Calibri" w:eastAsia="Times New Roman" w:hAnsi="Calibri" w:cs="Times New Roman"/>
                <w:lang w:val="en-US"/>
              </w:rPr>
              <w:t>© First Ecology (S</w:t>
            </w:r>
            <w:r>
              <w:rPr>
                <w:rFonts w:ascii="Calibri" w:eastAsia="Times New Roman" w:hAnsi="Calibri" w:cs="Times New Roman"/>
                <w:lang w:val="en-US"/>
              </w:rPr>
              <w:t>.</w:t>
            </w:r>
            <w:r w:rsidRPr="00B33E38">
              <w:rPr>
                <w:rFonts w:ascii="Calibri" w:eastAsia="Times New Roman" w:hAnsi="Calibri" w:cs="Times New Roman"/>
                <w:lang w:val="en-US"/>
              </w:rPr>
              <w:t>W</w:t>
            </w:r>
            <w:r>
              <w:rPr>
                <w:rFonts w:ascii="Calibri" w:eastAsia="Times New Roman" w:hAnsi="Calibri" w:cs="Times New Roman"/>
                <w:lang w:val="en-US"/>
              </w:rPr>
              <w:t>.</w:t>
            </w:r>
            <w:r w:rsidRPr="00B33E38">
              <w:rPr>
                <w:rFonts w:ascii="Calibri" w:eastAsia="Times New Roman" w:hAnsi="Calibri" w:cs="Times New Roman"/>
                <w:lang w:val="en-US"/>
              </w:rPr>
              <w:t>T</w:t>
            </w:r>
            <w:r>
              <w:rPr>
                <w:rFonts w:ascii="Calibri" w:eastAsia="Times New Roman" w:hAnsi="Calibri" w:cs="Times New Roman"/>
                <w:lang w:val="en-US"/>
              </w:rPr>
              <w:t>.</w:t>
            </w:r>
            <w:r w:rsidRPr="00B33E38">
              <w:rPr>
                <w:rFonts w:ascii="Calibri" w:eastAsia="Times New Roman" w:hAnsi="Calibri" w:cs="Times New Roman"/>
                <w:lang w:val="en-US"/>
              </w:rPr>
              <w:t xml:space="preserve"> (Sales) L</w:t>
            </w:r>
            <w:r>
              <w:rPr>
                <w:rFonts w:ascii="Calibri" w:eastAsia="Times New Roman" w:hAnsi="Calibri" w:cs="Times New Roman"/>
                <w:lang w:val="en-US"/>
              </w:rPr>
              <w:t>imited</w:t>
            </w:r>
            <w:r w:rsidRPr="00B33E38">
              <w:rPr>
                <w:rFonts w:ascii="Calibri" w:eastAsia="Times New Roman" w:hAnsi="Calibri" w:cs="Times New Roman"/>
                <w:lang w:val="en-US"/>
              </w:rPr>
              <w:t xml:space="preserve">) </w:t>
            </w:r>
            <w:r w:rsidRPr="00B33E38">
              <w:rPr>
                <w:rFonts w:ascii="Calibri" w:eastAsia="Times New Roman" w:hAnsi="Calibri" w:cs="Times New Roman"/>
                <w:lang w:val="en-US"/>
              </w:rPr>
              <w:tab/>
              <w:t xml:space="preserve">Page </w:t>
            </w:r>
            <w:r w:rsidRPr="00B33E38">
              <w:rPr>
                <w:rFonts w:ascii="Calibri" w:eastAsia="Times New Roman" w:hAnsi="Calibri" w:cs="Times New Roman"/>
                <w:bCs/>
                <w:lang w:val="en-US"/>
              </w:rPr>
              <w:fldChar w:fldCharType="begin"/>
            </w:r>
            <w:r w:rsidRPr="00B33E38">
              <w:rPr>
                <w:rFonts w:ascii="Calibri" w:eastAsia="Times New Roman" w:hAnsi="Calibri" w:cs="Times New Roman"/>
                <w:bCs/>
                <w:lang w:val="en-US"/>
              </w:rPr>
              <w:instrText xml:space="preserve"> PAGE </w:instrText>
            </w:r>
            <w:r w:rsidRPr="00B33E38">
              <w:rPr>
                <w:rFonts w:ascii="Calibri" w:eastAsia="Times New Roman" w:hAnsi="Calibri" w:cs="Times New Roman"/>
                <w:bCs/>
                <w:lang w:val="en-US"/>
              </w:rPr>
              <w:fldChar w:fldCharType="separate"/>
            </w:r>
            <w:r w:rsidRPr="00B33E38">
              <w:rPr>
                <w:rFonts w:ascii="Times New Roman" w:eastAsia="Times New Roman" w:hAnsi="Times New Roman" w:cs="Times New Roman"/>
                <w:bCs/>
                <w:sz w:val="24"/>
                <w:szCs w:val="24"/>
                <w:lang w:val="en-US"/>
              </w:rPr>
              <w:t>3</w:t>
            </w:r>
            <w:r w:rsidRPr="00B33E38">
              <w:rPr>
                <w:rFonts w:ascii="Calibri" w:eastAsia="Times New Roman" w:hAnsi="Calibri" w:cs="Times New Roman"/>
                <w:bCs/>
                <w:lang w:val="en-US"/>
              </w:rPr>
              <w:fldChar w:fldCharType="end"/>
            </w:r>
            <w:r w:rsidRPr="00B33E38">
              <w:rPr>
                <w:rFonts w:ascii="Calibri" w:eastAsia="Times New Roman" w:hAnsi="Calibri" w:cs="Times New Roman"/>
                <w:lang w:val="en-US"/>
              </w:rPr>
              <w:t xml:space="preserve"> of </w:t>
            </w:r>
            <w:r w:rsidRPr="00B33E38">
              <w:rPr>
                <w:rFonts w:ascii="Calibri" w:eastAsia="Times New Roman" w:hAnsi="Calibri" w:cs="Times New Roman"/>
                <w:bCs/>
                <w:lang w:val="en-US"/>
              </w:rPr>
              <w:fldChar w:fldCharType="begin"/>
            </w:r>
            <w:r w:rsidRPr="00B33E38">
              <w:rPr>
                <w:rFonts w:ascii="Calibri" w:eastAsia="Times New Roman" w:hAnsi="Calibri" w:cs="Times New Roman"/>
                <w:bCs/>
                <w:lang w:val="en-US"/>
              </w:rPr>
              <w:instrText xml:space="preserve"> NUMPAGES  </w:instrText>
            </w:r>
            <w:r w:rsidRPr="00B33E38">
              <w:rPr>
                <w:rFonts w:ascii="Calibri" w:eastAsia="Times New Roman" w:hAnsi="Calibri" w:cs="Times New Roman"/>
                <w:bCs/>
                <w:lang w:val="en-US"/>
              </w:rPr>
              <w:fldChar w:fldCharType="separate"/>
            </w:r>
            <w:r w:rsidRPr="00B33E38">
              <w:rPr>
                <w:rFonts w:ascii="Times New Roman" w:eastAsia="Times New Roman" w:hAnsi="Times New Roman" w:cs="Times New Roman"/>
                <w:bCs/>
                <w:sz w:val="24"/>
                <w:szCs w:val="24"/>
                <w:lang w:val="en-US"/>
              </w:rPr>
              <w:t>96</w:t>
            </w:r>
            <w:r w:rsidRPr="00B33E38">
              <w:rPr>
                <w:rFonts w:ascii="Calibri" w:eastAsia="Times New Roman" w:hAnsi="Calibri" w:cs="Times New Roman"/>
                <w:bCs/>
                <w:lang w:val="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B484" w14:textId="77777777" w:rsidR="00904398" w:rsidRDefault="00904398" w:rsidP="00904398">
      <w:pPr>
        <w:spacing w:after="0" w:line="240" w:lineRule="auto"/>
      </w:pPr>
      <w:r>
        <w:separator/>
      </w:r>
    </w:p>
  </w:footnote>
  <w:footnote w:type="continuationSeparator" w:id="0">
    <w:p w14:paraId="496F2FB7" w14:textId="77777777" w:rsidR="00904398" w:rsidRDefault="00904398" w:rsidP="0090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7468" w14:textId="7FC7C209" w:rsidR="005C52E7" w:rsidRPr="005C52E7" w:rsidRDefault="005C52E7" w:rsidP="005C52E7">
    <w:pPr>
      <w:tabs>
        <w:tab w:val="right" w:pos="9922"/>
      </w:tabs>
      <w:spacing w:after="0" w:line="240" w:lineRule="auto"/>
      <w:rPr>
        <w:rFonts w:ascii="Calibri" w:eastAsia="Calibri" w:hAnsi="Calibri" w:cs="Times New Roman"/>
      </w:rPr>
    </w:pPr>
    <w:r w:rsidRPr="008236A8">
      <w:rPr>
        <w:rFonts w:ascii="Calibri" w:eastAsia="Calibri" w:hAnsi="Calibri" w:cs="Times New Roman"/>
      </w:rPr>
      <w:t>First Ecology (S.W.T. (Sales) Limited</w:t>
    </w:r>
    <w:r w:rsidR="00EF30B3">
      <w:rPr>
        <w:rFonts w:ascii="Calibri" w:eastAsia="Calibri" w:hAnsi="Calibri" w:cs="Times New Roman"/>
      </w:rPr>
      <w:t>)</w:t>
    </w:r>
    <w:r w:rsidRPr="005C52E7">
      <w:rPr>
        <w:rFonts w:ascii="Calibri" w:eastAsia="Calibri" w:hAnsi="Calibri" w:cs="Times New Roman"/>
      </w:rPr>
      <w:tab/>
    </w:r>
    <w:r w:rsidRPr="008236A8">
      <w:rPr>
        <w:rFonts w:ascii="Calibri" w:eastAsia="Calibri" w:hAnsi="Calibri" w:cs="Times New Roman"/>
      </w:rPr>
      <w:t>Callow Rock Offices</w:t>
    </w:r>
    <w:r w:rsidRPr="005C52E7">
      <w:rPr>
        <w:rFonts w:ascii="Calibri" w:eastAsia="Calibri" w:hAnsi="Calibri" w:cs="Times New Roman"/>
      </w:rPr>
      <w:t xml:space="preserve">, </w:t>
    </w:r>
    <w:proofErr w:type="spellStart"/>
    <w:r w:rsidRPr="008236A8">
      <w:rPr>
        <w:rFonts w:ascii="Calibri" w:eastAsia="Calibri" w:hAnsi="Calibri" w:cs="Times New Roman"/>
      </w:rPr>
      <w:t>Shipham</w:t>
    </w:r>
    <w:proofErr w:type="spellEnd"/>
    <w:r w:rsidRPr="008236A8">
      <w:rPr>
        <w:rFonts w:ascii="Calibri" w:eastAsia="Calibri" w:hAnsi="Calibri" w:cs="Times New Roman"/>
      </w:rPr>
      <w:t xml:space="preserve"> </w:t>
    </w:r>
    <w:r w:rsidRPr="005C52E7">
      <w:rPr>
        <w:rFonts w:ascii="Calibri" w:eastAsia="Calibri" w:hAnsi="Calibri" w:cs="Times New Roman"/>
      </w:rPr>
      <w:t xml:space="preserve">Road, </w:t>
    </w:r>
    <w:r w:rsidRPr="008236A8">
      <w:rPr>
        <w:rFonts w:ascii="Calibri" w:eastAsia="Calibri" w:hAnsi="Calibri" w:cs="Times New Roman"/>
      </w:rPr>
      <w:t>Cheddar</w:t>
    </w:r>
    <w:r w:rsidRPr="005C52E7">
      <w:rPr>
        <w:rFonts w:ascii="Calibri" w:eastAsia="Calibri" w:hAnsi="Calibri" w:cs="Times New Roman"/>
      </w:rPr>
      <w:t xml:space="preserve">, </w:t>
    </w:r>
    <w:r w:rsidRPr="008236A8">
      <w:rPr>
        <w:rFonts w:ascii="Calibri" w:eastAsia="Calibri" w:hAnsi="Calibri" w:cs="Times New Roman"/>
      </w:rPr>
      <w:t>Somerset</w:t>
    </w:r>
    <w:r w:rsidRPr="005C52E7">
      <w:rPr>
        <w:rFonts w:ascii="Calibri" w:eastAsia="Calibri" w:hAnsi="Calibri" w:cs="Times New Roman"/>
      </w:rPr>
      <w:t xml:space="preserve">, </w:t>
    </w:r>
    <w:r w:rsidRPr="008236A8">
      <w:rPr>
        <w:rFonts w:ascii="Calibri" w:eastAsia="Calibri" w:hAnsi="Calibri" w:cs="Times New Roman"/>
      </w:rPr>
      <w:t>BS27 3DQ</w:t>
    </w:r>
  </w:p>
  <w:p w14:paraId="11422610" w14:textId="512F9455" w:rsidR="00904398" w:rsidRDefault="005C52E7" w:rsidP="005C52E7">
    <w:pPr>
      <w:pStyle w:val="Header"/>
      <w:pBdr>
        <w:bottom w:val="single" w:sz="4" w:space="1" w:color="auto"/>
      </w:pBdr>
      <w:tabs>
        <w:tab w:val="clear" w:pos="4513"/>
        <w:tab w:val="clear" w:pos="9026"/>
        <w:tab w:val="left" w:pos="0"/>
        <w:tab w:val="right" w:pos="9922"/>
      </w:tabs>
    </w:pPr>
    <w:r w:rsidRPr="008236A8">
      <w:rPr>
        <w:rFonts w:ascii="Calibri" w:eastAsia="Times New Roman" w:hAnsi="Calibri" w:cs="Times New Roman"/>
        <w:lang w:val="en-US"/>
      </w:rPr>
      <w:t>FE99_2020_1</w:t>
    </w:r>
    <w:r w:rsidRPr="008236A8">
      <w:tab/>
    </w:r>
    <w:r w:rsidR="00904398" w:rsidRPr="008236A8">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72B5"/>
    <w:multiLevelType w:val="hybridMultilevel"/>
    <w:tmpl w:val="9A96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16807"/>
    <w:multiLevelType w:val="hybridMultilevel"/>
    <w:tmpl w:val="2F1A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E0EC6"/>
    <w:multiLevelType w:val="hybridMultilevel"/>
    <w:tmpl w:val="41EC78F0"/>
    <w:lvl w:ilvl="0" w:tplc="502618D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CF35BAB"/>
    <w:multiLevelType w:val="hybridMultilevel"/>
    <w:tmpl w:val="DB4EFDB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B715760"/>
    <w:multiLevelType w:val="multilevel"/>
    <w:tmpl w:val="73E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C033A5"/>
    <w:multiLevelType w:val="multilevel"/>
    <w:tmpl w:val="DB8C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80"/>
    <w:rsid w:val="000D453F"/>
    <w:rsid w:val="000F255D"/>
    <w:rsid w:val="00110407"/>
    <w:rsid w:val="001470C6"/>
    <w:rsid w:val="001E1280"/>
    <w:rsid w:val="00282407"/>
    <w:rsid w:val="002C365F"/>
    <w:rsid w:val="00323C7B"/>
    <w:rsid w:val="0037174F"/>
    <w:rsid w:val="003F1446"/>
    <w:rsid w:val="003F326E"/>
    <w:rsid w:val="00490991"/>
    <w:rsid w:val="004D4996"/>
    <w:rsid w:val="004E0A01"/>
    <w:rsid w:val="005C52E7"/>
    <w:rsid w:val="006B1BCE"/>
    <w:rsid w:val="006C7411"/>
    <w:rsid w:val="006F1644"/>
    <w:rsid w:val="00720833"/>
    <w:rsid w:val="00756412"/>
    <w:rsid w:val="00767BE4"/>
    <w:rsid w:val="007D0157"/>
    <w:rsid w:val="007D454E"/>
    <w:rsid w:val="008236A8"/>
    <w:rsid w:val="00846DD0"/>
    <w:rsid w:val="00871787"/>
    <w:rsid w:val="00904398"/>
    <w:rsid w:val="009E463C"/>
    <w:rsid w:val="009F121F"/>
    <w:rsid w:val="009F27C1"/>
    <w:rsid w:val="00A72AB2"/>
    <w:rsid w:val="00A77A84"/>
    <w:rsid w:val="00AA1626"/>
    <w:rsid w:val="00AB7000"/>
    <w:rsid w:val="00B33E38"/>
    <w:rsid w:val="00B538A2"/>
    <w:rsid w:val="00C36D4C"/>
    <w:rsid w:val="00D17733"/>
    <w:rsid w:val="00D60E6A"/>
    <w:rsid w:val="00DC2E9D"/>
    <w:rsid w:val="00DF2FCD"/>
    <w:rsid w:val="00E040A4"/>
    <w:rsid w:val="00E40BD9"/>
    <w:rsid w:val="00E642C1"/>
    <w:rsid w:val="00ED2EDA"/>
    <w:rsid w:val="00EF30B3"/>
    <w:rsid w:val="00F0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64B303"/>
  <w15:chartTrackingRefBased/>
  <w15:docId w15:val="{1558FF96-8CA5-4A24-ABE6-728B3AE3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280"/>
    <w:rPr>
      <w:b/>
      <w:bCs/>
    </w:rPr>
  </w:style>
  <w:style w:type="character" w:styleId="Hyperlink">
    <w:name w:val="Hyperlink"/>
    <w:basedOn w:val="DefaultParagraphFont"/>
    <w:uiPriority w:val="99"/>
    <w:unhideWhenUsed/>
    <w:rsid w:val="001E1280"/>
    <w:rPr>
      <w:color w:val="0000FF"/>
      <w:u w:val="single"/>
    </w:rPr>
  </w:style>
  <w:style w:type="character" w:styleId="CommentReference">
    <w:name w:val="annotation reference"/>
    <w:basedOn w:val="DefaultParagraphFont"/>
    <w:uiPriority w:val="99"/>
    <w:semiHidden/>
    <w:unhideWhenUsed/>
    <w:rsid w:val="004E0A01"/>
    <w:rPr>
      <w:sz w:val="16"/>
      <w:szCs w:val="16"/>
    </w:rPr>
  </w:style>
  <w:style w:type="paragraph" w:styleId="CommentText">
    <w:name w:val="annotation text"/>
    <w:basedOn w:val="Normal"/>
    <w:link w:val="CommentTextChar"/>
    <w:uiPriority w:val="99"/>
    <w:semiHidden/>
    <w:unhideWhenUsed/>
    <w:rsid w:val="004E0A01"/>
    <w:pPr>
      <w:spacing w:line="240" w:lineRule="auto"/>
    </w:pPr>
    <w:rPr>
      <w:sz w:val="20"/>
      <w:szCs w:val="20"/>
    </w:rPr>
  </w:style>
  <w:style w:type="character" w:customStyle="1" w:styleId="CommentTextChar">
    <w:name w:val="Comment Text Char"/>
    <w:basedOn w:val="DefaultParagraphFont"/>
    <w:link w:val="CommentText"/>
    <w:uiPriority w:val="99"/>
    <w:semiHidden/>
    <w:rsid w:val="004E0A01"/>
    <w:rPr>
      <w:sz w:val="20"/>
      <w:szCs w:val="20"/>
    </w:rPr>
  </w:style>
  <w:style w:type="paragraph" w:styleId="CommentSubject">
    <w:name w:val="annotation subject"/>
    <w:basedOn w:val="CommentText"/>
    <w:next w:val="CommentText"/>
    <w:link w:val="CommentSubjectChar"/>
    <w:uiPriority w:val="99"/>
    <w:semiHidden/>
    <w:unhideWhenUsed/>
    <w:rsid w:val="004E0A01"/>
    <w:rPr>
      <w:b/>
      <w:bCs/>
    </w:rPr>
  </w:style>
  <w:style w:type="character" w:customStyle="1" w:styleId="CommentSubjectChar">
    <w:name w:val="Comment Subject Char"/>
    <w:basedOn w:val="CommentTextChar"/>
    <w:link w:val="CommentSubject"/>
    <w:uiPriority w:val="99"/>
    <w:semiHidden/>
    <w:rsid w:val="004E0A01"/>
    <w:rPr>
      <w:b/>
      <w:bCs/>
      <w:sz w:val="20"/>
      <w:szCs w:val="20"/>
    </w:rPr>
  </w:style>
  <w:style w:type="paragraph" w:styleId="BalloonText">
    <w:name w:val="Balloon Text"/>
    <w:basedOn w:val="Normal"/>
    <w:link w:val="BalloonTextChar"/>
    <w:uiPriority w:val="99"/>
    <w:semiHidden/>
    <w:unhideWhenUsed/>
    <w:rsid w:val="004E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01"/>
    <w:rPr>
      <w:rFonts w:ascii="Segoe UI" w:hAnsi="Segoe UI" w:cs="Segoe UI"/>
      <w:sz w:val="18"/>
      <w:szCs w:val="18"/>
    </w:rPr>
  </w:style>
  <w:style w:type="paragraph" w:styleId="Header">
    <w:name w:val="header"/>
    <w:basedOn w:val="Normal"/>
    <w:link w:val="HeaderChar"/>
    <w:uiPriority w:val="99"/>
    <w:unhideWhenUsed/>
    <w:rsid w:val="0090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98"/>
  </w:style>
  <w:style w:type="paragraph" w:styleId="Footer">
    <w:name w:val="footer"/>
    <w:basedOn w:val="Normal"/>
    <w:link w:val="FooterChar"/>
    <w:uiPriority w:val="99"/>
    <w:unhideWhenUsed/>
    <w:rsid w:val="0090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98"/>
  </w:style>
  <w:style w:type="paragraph" w:styleId="ListParagraph">
    <w:name w:val="List Paragraph"/>
    <w:basedOn w:val="Normal"/>
    <w:uiPriority w:val="34"/>
    <w:qFormat/>
    <w:rsid w:val="00767BE4"/>
    <w:pPr>
      <w:ind w:left="720"/>
      <w:contextualSpacing/>
    </w:pPr>
  </w:style>
  <w:style w:type="character" w:styleId="UnresolvedMention">
    <w:name w:val="Unresolved Mention"/>
    <w:basedOn w:val="DefaultParagraphFont"/>
    <w:uiPriority w:val="99"/>
    <w:semiHidden/>
    <w:unhideWhenUsed/>
    <w:rsid w:val="0032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918">
      <w:bodyDiv w:val="1"/>
      <w:marLeft w:val="0"/>
      <w:marRight w:val="0"/>
      <w:marTop w:val="0"/>
      <w:marBottom w:val="0"/>
      <w:divBdr>
        <w:top w:val="none" w:sz="0" w:space="0" w:color="auto"/>
        <w:left w:val="none" w:sz="0" w:space="0" w:color="auto"/>
        <w:bottom w:val="none" w:sz="0" w:space="0" w:color="auto"/>
        <w:right w:val="none" w:sz="0" w:space="0" w:color="auto"/>
      </w:divBdr>
    </w:div>
    <w:div w:id="4964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irstecolog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Hillier</dc:creator>
  <cp:keywords/>
  <dc:description/>
  <cp:lastModifiedBy>Abby Rymill</cp:lastModifiedBy>
  <cp:revision>2</cp:revision>
  <cp:lastPrinted>2020-01-02T10:59:00Z</cp:lastPrinted>
  <dcterms:created xsi:type="dcterms:W3CDTF">2020-01-09T09:10:00Z</dcterms:created>
  <dcterms:modified xsi:type="dcterms:W3CDTF">2020-01-09T09:10:00Z</dcterms:modified>
</cp:coreProperties>
</file>